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41" w:rsidRDefault="005D0A51" w:rsidP="00AA2812">
      <w:pPr>
        <w:jc w:val="center"/>
        <w:rPr>
          <w:b/>
          <w:sz w:val="32"/>
          <w:szCs w:val="32"/>
        </w:rPr>
      </w:pPr>
      <w:r w:rsidRPr="005D0A51">
        <w:rPr>
          <w:b/>
          <w:sz w:val="32"/>
          <w:szCs w:val="32"/>
        </w:rPr>
        <w:t>Nurturing Settings</w:t>
      </w:r>
      <w:r w:rsidR="00D724D0" w:rsidRPr="005D0A51">
        <w:rPr>
          <w:b/>
          <w:sz w:val="32"/>
          <w:szCs w:val="32"/>
        </w:rPr>
        <w:t xml:space="preserve"> </w:t>
      </w:r>
    </w:p>
    <w:p w:rsidR="000C35B3" w:rsidRPr="005D0A51" w:rsidRDefault="00D724D0" w:rsidP="00D84041">
      <w:pPr>
        <w:jc w:val="center"/>
        <w:rPr>
          <w:b/>
          <w:sz w:val="32"/>
          <w:szCs w:val="32"/>
        </w:rPr>
      </w:pPr>
      <w:r w:rsidRPr="005D0A51">
        <w:rPr>
          <w:b/>
          <w:sz w:val="32"/>
          <w:szCs w:val="32"/>
        </w:rPr>
        <w:t>Environment Checklist</w:t>
      </w:r>
    </w:p>
    <w:p w:rsidR="00D724D0" w:rsidRPr="005D0A51" w:rsidRDefault="005D0A51">
      <w:pPr>
        <w:rPr>
          <w:b/>
          <w:sz w:val="28"/>
          <w:szCs w:val="28"/>
        </w:rPr>
      </w:pPr>
      <w:r w:rsidRPr="005D0A51">
        <w:rPr>
          <w:b/>
          <w:sz w:val="28"/>
          <w:szCs w:val="28"/>
        </w:rPr>
        <w:t>Setting:</w:t>
      </w:r>
      <w:r w:rsidRPr="005D0A51">
        <w:rPr>
          <w:b/>
          <w:sz w:val="28"/>
          <w:szCs w:val="28"/>
        </w:rPr>
        <w:tab/>
      </w:r>
      <w:r w:rsidRPr="005D0A51">
        <w:rPr>
          <w:b/>
          <w:sz w:val="28"/>
          <w:szCs w:val="28"/>
        </w:rPr>
        <w:tab/>
      </w:r>
      <w:r w:rsidRPr="005D0A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0A51">
        <w:rPr>
          <w:b/>
          <w:sz w:val="28"/>
          <w:szCs w:val="28"/>
        </w:rPr>
        <w:t>Practitioner: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D724D0" w:rsidRPr="005D0A51" w:rsidTr="00AA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8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Checklist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724D0" w:rsidRPr="005D0A51" w:rsidRDefault="00D7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D0A51">
              <w:rPr>
                <w:sz w:val="28"/>
                <w:szCs w:val="28"/>
              </w:rPr>
              <w:t>Evidence</w:t>
            </w:r>
          </w:p>
        </w:tc>
      </w:tr>
      <w:tr w:rsidR="00D724D0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Visual timetable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Sensory materials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Writing area- range of resources to motivate and encourage children to write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Photographs displayed of positive classroom experiences, every child and adult represented to remind children of actions and create a sense of unity and belonging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Resources showing a range of learning styles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D724D0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Keep calm kits. </w:t>
            </w:r>
            <w:r w:rsidR="00B643E1" w:rsidRPr="005D0A51">
              <w:rPr>
                <w:rFonts w:cstheme="minorHAnsi"/>
                <w:b w:val="0"/>
                <w:sz w:val="24"/>
                <w:szCs w:val="24"/>
              </w:rPr>
              <w:t>(</w:t>
            </w:r>
            <w:r w:rsidRPr="005D0A51">
              <w:rPr>
                <w:rFonts w:cstheme="minorHAnsi"/>
                <w:b w:val="0"/>
                <w:sz w:val="24"/>
                <w:szCs w:val="24"/>
              </w:rPr>
              <w:t>Kits could include</w:t>
            </w:r>
            <w:r w:rsidR="00375A2D">
              <w:rPr>
                <w:rFonts w:cstheme="minorHAnsi"/>
                <w:b w:val="0"/>
                <w:sz w:val="24"/>
                <w:szCs w:val="24"/>
              </w:rPr>
              <w:t>: fiddle toys,</w:t>
            </w:r>
            <w:r w:rsidR="00B643E1" w:rsidRPr="005D0A51">
              <w:rPr>
                <w:rFonts w:cstheme="minorHAnsi"/>
                <w:b w:val="0"/>
                <w:sz w:val="24"/>
                <w:szCs w:val="24"/>
              </w:rPr>
              <w:t xml:space="preserve"> teddies or other transitional objects. Rules should be clear ahead of use)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B643E1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All drawers and resources labelled to create order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B643E1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Positive affirmations displayed in the classroom </w:t>
            </w:r>
            <w:r w:rsidR="004E39F4" w:rsidRPr="005D0A51">
              <w:rPr>
                <w:rFonts w:cstheme="minorHAnsi"/>
                <w:b w:val="0"/>
                <w:sz w:val="24"/>
                <w:szCs w:val="24"/>
              </w:rPr>
              <w:t>and referred to regularly; e.g. posters, success boards. Diversity in all its forms visibly celebrated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724D0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D724D0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Resources to include equipment and or display visual images, reflecting children’s family lives in an inclusive manner</w:t>
            </w:r>
          </w:p>
        </w:tc>
        <w:tc>
          <w:tcPr>
            <w:tcW w:w="3260" w:type="dxa"/>
          </w:tcPr>
          <w:p w:rsidR="00D724D0" w:rsidRPr="005D0A51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5D0A51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Noticeboards for each </w:t>
            </w:r>
            <w:r w:rsidR="004E39F4" w:rsidRPr="005D0A51">
              <w:rPr>
                <w:rFonts w:cstheme="minorHAnsi"/>
                <w:b w:val="0"/>
                <w:sz w:val="24"/>
                <w:szCs w:val="24"/>
              </w:rPr>
              <w:t>room-letters, key information, names and grouping, homework to encourage independent learning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Access to fresh drinking water/snacks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Displays are interactive and clearly labelled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Displays to showcase good work for the individual. Each child to have at least one piece of celebrated work named and displayed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375A2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Toys</w:t>
            </w:r>
            <w:r w:rsidR="005D0A51" w:rsidRPr="005D0A5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E39F4" w:rsidRPr="005D0A51">
              <w:rPr>
                <w:rFonts w:cstheme="minorHAnsi"/>
                <w:b w:val="0"/>
                <w:sz w:val="24"/>
                <w:szCs w:val="24"/>
              </w:rPr>
              <w:t>match developmental stage not age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4E39F4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Reading corner- to be stimulating and inviting for all children. If space permits, then have communication friendly spaces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E39F4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4E39F4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Birth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>day Board to celebrate children and staff birthdays. Where possible give birthday ca</w:t>
            </w:r>
            <w:r w:rsidR="005D0A51" w:rsidRPr="005D0A51">
              <w:rPr>
                <w:rFonts w:cstheme="minorHAnsi"/>
                <w:b w:val="0"/>
                <w:sz w:val="24"/>
                <w:szCs w:val="24"/>
              </w:rPr>
              <w:t>rds to children from staff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 xml:space="preserve"> (this reaffirms that they are special)</w:t>
            </w:r>
          </w:p>
        </w:tc>
        <w:tc>
          <w:tcPr>
            <w:tcW w:w="3260" w:type="dxa"/>
          </w:tcPr>
          <w:p w:rsidR="004E39F4" w:rsidRPr="005D0A51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2812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AA2812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Alternat</w:t>
            </w:r>
            <w:r w:rsidR="00F55D3C">
              <w:rPr>
                <w:rFonts w:cstheme="minorHAnsi"/>
                <w:b w:val="0"/>
                <w:sz w:val="24"/>
                <w:szCs w:val="24"/>
              </w:rPr>
              <w:t>ive</w:t>
            </w:r>
            <w:r w:rsidR="00375A2D">
              <w:rPr>
                <w:rFonts w:cstheme="minorHAnsi"/>
                <w:b w:val="0"/>
                <w:sz w:val="24"/>
                <w:szCs w:val="24"/>
              </w:rPr>
              <w:t xml:space="preserve"> and clearly defined</w:t>
            </w:r>
            <w:r w:rsidR="00F55D3C">
              <w:rPr>
                <w:rFonts w:cstheme="minorHAnsi"/>
                <w:b w:val="0"/>
                <w:sz w:val="24"/>
                <w:szCs w:val="24"/>
              </w:rPr>
              <w:t xml:space="preserve"> learning spaces in all </w:t>
            </w: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rooms- e.g. role play, small world, sand and water, curiosity tables etc. </w:t>
            </w:r>
          </w:p>
        </w:tc>
        <w:tc>
          <w:tcPr>
            <w:tcW w:w="3260" w:type="dxa"/>
          </w:tcPr>
          <w:p w:rsidR="00AA2812" w:rsidRPr="005D0A51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2812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375A2D" w:rsidP="00375A2D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Time out/calm down areas</w:t>
            </w:r>
          </w:p>
        </w:tc>
        <w:tc>
          <w:tcPr>
            <w:tcW w:w="3260" w:type="dxa"/>
          </w:tcPr>
          <w:p w:rsidR="00AA2812" w:rsidRPr="005D0A51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2812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375A2D" w:rsidP="00FC2FA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Room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 xml:space="preserve"> w</w:t>
            </w:r>
            <w:r w:rsidR="00FC2FA6">
              <w:rPr>
                <w:rFonts w:cstheme="minorHAnsi"/>
                <w:b w:val="0"/>
                <w:sz w:val="24"/>
                <w:szCs w:val="24"/>
              </w:rPr>
              <w:t>elcome information booklet, child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 xml:space="preserve"> pass</w:t>
            </w:r>
            <w:r w:rsidR="005D0A51" w:rsidRPr="005D0A51">
              <w:rPr>
                <w:rFonts w:cstheme="minorHAnsi"/>
                <w:b w:val="0"/>
                <w:sz w:val="24"/>
                <w:szCs w:val="24"/>
              </w:rPr>
              <w:t>ports, information on each child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>, seating plans/personal targets etc.</w:t>
            </w:r>
            <w:r w:rsidR="00FC2FA6">
              <w:rPr>
                <w:rFonts w:cstheme="minorHAnsi"/>
                <w:b w:val="0"/>
                <w:sz w:val="24"/>
                <w:szCs w:val="24"/>
              </w:rPr>
              <w:t xml:space="preserve"> This aims to help visitors to setting</w:t>
            </w:r>
            <w:r w:rsidR="005D0A51" w:rsidRPr="005D0A51">
              <w:rPr>
                <w:rFonts w:cstheme="minorHAnsi"/>
                <w:b w:val="0"/>
                <w:sz w:val="24"/>
                <w:szCs w:val="24"/>
              </w:rPr>
              <w:t xml:space="preserve"> such as supply, governors, manager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>s etc. keep up to date</w:t>
            </w:r>
          </w:p>
        </w:tc>
        <w:tc>
          <w:tcPr>
            <w:tcW w:w="3260" w:type="dxa"/>
          </w:tcPr>
          <w:p w:rsidR="00AA2812" w:rsidRPr="005D0A51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2812" w:rsidRPr="005D0A51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AA2812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>An environment which fosters independence- clearly labelled resources, clutter free and tidy</w:t>
            </w:r>
          </w:p>
        </w:tc>
        <w:tc>
          <w:tcPr>
            <w:tcW w:w="3260" w:type="dxa"/>
          </w:tcPr>
          <w:p w:rsidR="00AA2812" w:rsidRPr="005D0A51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A2812" w:rsidRPr="005D0A51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AA2812" w:rsidRPr="005D0A51" w:rsidRDefault="005D0A51" w:rsidP="005D0A51">
            <w:pPr>
              <w:rPr>
                <w:rFonts w:cstheme="minorHAnsi"/>
                <w:b w:val="0"/>
                <w:sz w:val="24"/>
                <w:szCs w:val="24"/>
              </w:rPr>
            </w:pP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Feelings 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>/emotional c</w:t>
            </w:r>
            <w:r w:rsidRPr="005D0A51">
              <w:rPr>
                <w:rFonts w:cstheme="minorHAnsi"/>
                <w:b w:val="0"/>
                <w:sz w:val="24"/>
                <w:szCs w:val="24"/>
              </w:rPr>
              <w:t xml:space="preserve">heck in to be discussed in their rooms </w:t>
            </w:r>
            <w:r w:rsidR="00AA2812" w:rsidRPr="005D0A51">
              <w:rPr>
                <w:rFonts w:cstheme="minorHAnsi"/>
                <w:b w:val="0"/>
                <w:sz w:val="24"/>
                <w:szCs w:val="24"/>
              </w:rPr>
              <w:t>how these should be organised</w:t>
            </w:r>
          </w:p>
        </w:tc>
        <w:tc>
          <w:tcPr>
            <w:tcW w:w="3260" w:type="dxa"/>
          </w:tcPr>
          <w:p w:rsidR="00AA2812" w:rsidRPr="005D0A51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D724D0" w:rsidRPr="005D0A51" w:rsidRDefault="00D724D0">
      <w:pPr>
        <w:rPr>
          <w:rFonts w:cstheme="minorHAnsi"/>
          <w:sz w:val="24"/>
          <w:szCs w:val="24"/>
        </w:rPr>
      </w:pPr>
    </w:p>
    <w:sectPr w:rsidR="00D724D0" w:rsidRPr="005D0A51" w:rsidSect="00AA2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0"/>
    <w:rsid w:val="000C35B3"/>
    <w:rsid w:val="002F586A"/>
    <w:rsid w:val="00375A2D"/>
    <w:rsid w:val="004E39F4"/>
    <w:rsid w:val="005D0A51"/>
    <w:rsid w:val="00AA2812"/>
    <w:rsid w:val="00B643E1"/>
    <w:rsid w:val="00D724D0"/>
    <w:rsid w:val="00D84041"/>
    <w:rsid w:val="00F55D3C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CDAF"/>
  <w15:chartTrackingRefBased/>
  <w15:docId w15:val="{5D8A9796-08BE-41DE-81E0-0729EDB6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2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McNamee</dc:creator>
  <cp:keywords/>
  <dc:description/>
  <cp:lastModifiedBy>Ami McNamee</cp:lastModifiedBy>
  <cp:revision>5</cp:revision>
  <dcterms:created xsi:type="dcterms:W3CDTF">2021-03-23T16:25:00Z</dcterms:created>
  <dcterms:modified xsi:type="dcterms:W3CDTF">2021-03-23T17:26:00Z</dcterms:modified>
</cp:coreProperties>
</file>