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1413"/>
        <w:gridCol w:w="2074"/>
        <w:gridCol w:w="3487"/>
        <w:gridCol w:w="5212"/>
        <w:gridCol w:w="1762"/>
      </w:tblGrid>
      <w:tr w:rsidR="002A513F" w:rsidTr="002A513F">
        <w:tc>
          <w:tcPr>
            <w:tcW w:w="1413" w:type="dxa"/>
            <w:shd w:val="clear" w:color="auto" w:fill="DEEAF6" w:themeFill="accent1" w:themeFillTint="33"/>
          </w:tcPr>
          <w:p w:rsidR="002A513F" w:rsidRPr="006E26B9" w:rsidRDefault="002A513F" w:rsidP="002A513F">
            <w:pPr>
              <w:rPr>
                <w:b/>
                <w:sz w:val="28"/>
                <w:szCs w:val="28"/>
              </w:rPr>
            </w:pPr>
            <w:r w:rsidRPr="006E26B9">
              <w:rPr>
                <w:b/>
                <w:sz w:val="28"/>
                <w:szCs w:val="28"/>
              </w:rPr>
              <w:t xml:space="preserve">Child’s Name: </w:t>
            </w:r>
          </w:p>
          <w:p w:rsidR="002A513F" w:rsidRPr="006E26B9" w:rsidRDefault="002A513F" w:rsidP="002A513F">
            <w:pPr>
              <w:rPr>
                <w:b/>
              </w:rPr>
            </w:pPr>
            <w:r w:rsidRPr="006E26B9">
              <w:rPr>
                <w:b/>
              </w:rPr>
              <w:t xml:space="preserve">Date and time of session </w:t>
            </w:r>
          </w:p>
        </w:tc>
        <w:tc>
          <w:tcPr>
            <w:tcW w:w="2074" w:type="dxa"/>
            <w:shd w:val="clear" w:color="auto" w:fill="DEEAF6" w:themeFill="accent1" w:themeFillTint="33"/>
          </w:tcPr>
          <w:p w:rsidR="002A513F" w:rsidRDefault="002A513F" w:rsidP="002A513F">
            <w:r w:rsidRPr="006E26B9">
              <w:rPr>
                <w:b/>
              </w:rPr>
              <w:t>What was the aim of the session?</w:t>
            </w:r>
            <w:r>
              <w:t xml:space="preserve"> Sharing personal space, physical contact, eye contact, joint focus, exchanging facial expressions, turn taking 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:rsidR="002A513F" w:rsidRDefault="002A513F" w:rsidP="002A513F">
            <w:r>
              <w:t xml:space="preserve">What did I do? </w:t>
            </w:r>
          </w:p>
        </w:tc>
        <w:tc>
          <w:tcPr>
            <w:tcW w:w="5212" w:type="dxa"/>
            <w:shd w:val="clear" w:color="auto" w:fill="DEEAF6" w:themeFill="accent1" w:themeFillTint="33"/>
          </w:tcPr>
          <w:p w:rsidR="002A513F" w:rsidRPr="006E26B9" w:rsidRDefault="002A513F" w:rsidP="002A513F">
            <w:pPr>
              <w:rPr>
                <w:b/>
              </w:rPr>
            </w:pPr>
            <w:r w:rsidRPr="006E26B9">
              <w:rPr>
                <w:b/>
              </w:rPr>
              <w:t xml:space="preserve">How did the child respond? What happened? </w:t>
            </w:r>
          </w:p>
        </w:tc>
        <w:tc>
          <w:tcPr>
            <w:tcW w:w="1762" w:type="dxa"/>
            <w:shd w:val="clear" w:color="auto" w:fill="DEEAF6" w:themeFill="accent1" w:themeFillTint="33"/>
          </w:tcPr>
          <w:p w:rsidR="002A513F" w:rsidRPr="006E26B9" w:rsidRDefault="002A513F" w:rsidP="002A513F">
            <w:pPr>
              <w:rPr>
                <w:b/>
              </w:rPr>
            </w:pPr>
            <w:r w:rsidRPr="006E26B9">
              <w:rPr>
                <w:b/>
              </w:rPr>
              <w:t xml:space="preserve">Evidence equates to which stage of intensive interaction? </w:t>
            </w:r>
          </w:p>
        </w:tc>
      </w:tr>
      <w:tr w:rsidR="002A513F" w:rsidTr="002A513F">
        <w:tc>
          <w:tcPr>
            <w:tcW w:w="1413" w:type="dxa"/>
          </w:tcPr>
          <w:p w:rsidR="002A513F" w:rsidRDefault="002A513F" w:rsidP="002A513F"/>
          <w:p w:rsidR="002A513F" w:rsidRDefault="002A513F" w:rsidP="002A513F"/>
        </w:tc>
        <w:tc>
          <w:tcPr>
            <w:tcW w:w="2074" w:type="dxa"/>
          </w:tcPr>
          <w:p w:rsidR="002A513F" w:rsidRDefault="002A513F" w:rsidP="002A513F"/>
        </w:tc>
        <w:tc>
          <w:tcPr>
            <w:tcW w:w="3487" w:type="dxa"/>
          </w:tcPr>
          <w:p w:rsidR="002A513F" w:rsidRDefault="002A513F" w:rsidP="002A513F"/>
        </w:tc>
        <w:tc>
          <w:tcPr>
            <w:tcW w:w="5212" w:type="dxa"/>
          </w:tcPr>
          <w:p w:rsidR="002A513F" w:rsidRDefault="002A513F" w:rsidP="002A513F"/>
        </w:tc>
        <w:tc>
          <w:tcPr>
            <w:tcW w:w="1762" w:type="dxa"/>
          </w:tcPr>
          <w:p w:rsidR="002A513F" w:rsidRDefault="002A513F" w:rsidP="002A513F"/>
        </w:tc>
      </w:tr>
      <w:tr w:rsidR="002A513F" w:rsidTr="002A513F">
        <w:tc>
          <w:tcPr>
            <w:tcW w:w="1413" w:type="dxa"/>
          </w:tcPr>
          <w:p w:rsidR="002A513F" w:rsidRDefault="002A513F" w:rsidP="002A513F"/>
          <w:p w:rsidR="002A513F" w:rsidRDefault="002A513F" w:rsidP="002A513F"/>
        </w:tc>
        <w:tc>
          <w:tcPr>
            <w:tcW w:w="2074" w:type="dxa"/>
          </w:tcPr>
          <w:p w:rsidR="002A513F" w:rsidRDefault="002A513F" w:rsidP="002A513F"/>
        </w:tc>
        <w:tc>
          <w:tcPr>
            <w:tcW w:w="3487" w:type="dxa"/>
          </w:tcPr>
          <w:p w:rsidR="002A513F" w:rsidRDefault="002A513F" w:rsidP="002A513F"/>
        </w:tc>
        <w:tc>
          <w:tcPr>
            <w:tcW w:w="5212" w:type="dxa"/>
          </w:tcPr>
          <w:p w:rsidR="002A513F" w:rsidRDefault="002A513F" w:rsidP="002A513F"/>
        </w:tc>
        <w:tc>
          <w:tcPr>
            <w:tcW w:w="1762" w:type="dxa"/>
          </w:tcPr>
          <w:p w:rsidR="002A513F" w:rsidRDefault="002A513F" w:rsidP="002A513F"/>
        </w:tc>
      </w:tr>
      <w:tr w:rsidR="002A513F" w:rsidTr="002A513F">
        <w:tc>
          <w:tcPr>
            <w:tcW w:w="1413" w:type="dxa"/>
          </w:tcPr>
          <w:p w:rsidR="002A513F" w:rsidRDefault="002A513F" w:rsidP="002A513F"/>
          <w:p w:rsidR="002A513F" w:rsidRDefault="002A513F" w:rsidP="002A513F"/>
        </w:tc>
        <w:tc>
          <w:tcPr>
            <w:tcW w:w="2074" w:type="dxa"/>
          </w:tcPr>
          <w:p w:rsidR="002A513F" w:rsidRDefault="002A513F" w:rsidP="002A513F"/>
        </w:tc>
        <w:tc>
          <w:tcPr>
            <w:tcW w:w="3487" w:type="dxa"/>
          </w:tcPr>
          <w:p w:rsidR="002A513F" w:rsidRDefault="002A513F" w:rsidP="002A513F"/>
        </w:tc>
        <w:tc>
          <w:tcPr>
            <w:tcW w:w="5212" w:type="dxa"/>
          </w:tcPr>
          <w:p w:rsidR="002A513F" w:rsidRDefault="002A513F" w:rsidP="002A513F"/>
        </w:tc>
        <w:tc>
          <w:tcPr>
            <w:tcW w:w="1762" w:type="dxa"/>
          </w:tcPr>
          <w:p w:rsidR="002A513F" w:rsidRDefault="002A513F" w:rsidP="002A513F"/>
        </w:tc>
      </w:tr>
      <w:tr w:rsidR="002A513F" w:rsidTr="002A513F">
        <w:tc>
          <w:tcPr>
            <w:tcW w:w="1413" w:type="dxa"/>
          </w:tcPr>
          <w:p w:rsidR="002A513F" w:rsidRDefault="002A513F" w:rsidP="002A513F"/>
          <w:p w:rsidR="002A513F" w:rsidRDefault="002A513F" w:rsidP="002A513F"/>
        </w:tc>
        <w:tc>
          <w:tcPr>
            <w:tcW w:w="2074" w:type="dxa"/>
          </w:tcPr>
          <w:p w:rsidR="002A513F" w:rsidRDefault="002A513F" w:rsidP="002A513F"/>
        </w:tc>
        <w:tc>
          <w:tcPr>
            <w:tcW w:w="3487" w:type="dxa"/>
          </w:tcPr>
          <w:p w:rsidR="002A513F" w:rsidRDefault="002A513F" w:rsidP="002A513F"/>
        </w:tc>
        <w:tc>
          <w:tcPr>
            <w:tcW w:w="5212" w:type="dxa"/>
          </w:tcPr>
          <w:p w:rsidR="002A513F" w:rsidRDefault="002A513F" w:rsidP="002A513F"/>
        </w:tc>
        <w:tc>
          <w:tcPr>
            <w:tcW w:w="1762" w:type="dxa"/>
          </w:tcPr>
          <w:p w:rsidR="002A513F" w:rsidRDefault="002A513F" w:rsidP="002A513F"/>
        </w:tc>
      </w:tr>
      <w:tr w:rsidR="002A513F" w:rsidTr="002A513F">
        <w:tc>
          <w:tcPr>
            <w:tcW w:w="1413" w:type="dxa"/>
          </w:tcPr>
          <w:p w:rsidR="002A513F" w:rsidRDefault="002A513F" w:rsidP="002A513F"/>
          <w:p w:rsidR="002A513F" w:rsidRDefault="002A513F" w:rsidP="002A513F"/>
        </w:tc>
        <w:tc>
          <w:tcPr>
            <w:tcW w:w="2074" w:type="dxa"/>
          </w:tcPr>
          <w:p w:rsidR="002A513F" w:rsidRDefault="002A513F" w:rsidP="002A513F"/>
        </w:tc>
        <w:tc>
          <w:tcPr>
            <w:tcW w:w="3487" w:type="dxa"/>
          </w:tcPr>
          <w:p w:rsidR="002A513F" w:rsidRDefault="002A513F" w:rsidP="002A513F"/>
        </w:tc>
        <w:tc>
          <w:tcPr>
            <w:tcW w:w="5212" w:type="dxa"/>
          </w:tcPr>
          <w:p w:rsidR="002A513F" w:rsidRDefault="002A513F" w:rsidP="002A513F"/>
        </w:tc>
        <w:tc>
          <w:tcPr>
            <w:tcW w:w="1762" w:type="dxa"/>
          </w:tcPr>
          <w:p w:rsidR="002A513F" w:rsidRDefault="002A513F" w:rsidP="002A513F"/>
        </w:tc>
      </w:tr>
      <w:tr w:rsidR="002A513F" w:rsidTr="002A513F">
        <w:tc>
          <w:tcPr>
            <w:tcW w:w="1413" w:type="dxa"/>
          </w:tcPr>
          <w:p w:rsidR="002A513F" w:rsidRDefault="002A513F" w:rsidP="002A513F"/>
          <w:p w:rsidR="002A513F" w:rsidRDefault="002A513F" w:rsidP="002A513F"/>
        </w:tc>
        <w:tc>
          <w:tcPr>
            <w:tcW w:w="2074" w:type="dxa"/>
          </w:tcPr>
          <w:p w:rsidR="002A513F" w:rsidRDefault="002A513F" w:rsidP="002A513F"/>
        </w:tc>
        <w:tc>
          <w:tcPr>
            <w:tcW w:w="3487" w:type="dxa"/>
          </w:tcPr>
          <w:p w:rsidR="002A513F" w:rsidRDefault="002A513F" w:rsidP="002A513F"/>
        </w:tc>
        <w:tc>
          <w:tcPr>
            <w:tcW w:w="5212" w:type="dxa"/>
          </w:tcPr>
          <w:p w:rsidR="002A513F" w:rsidRDefault="002A513F" w:rsidP="002A513F"/>
        </w:tc>
        <w:tc>
          <w:tcPr>
            <w:tcW w:w="1762" w:type="dxa"/>
          </w:tcPr>
          <w:p w:rsidR="002A513F" w:rsidRDefault="002A513F" w:rsidP="002A513F"/>
        </w:tc>
      </w:tr>
    </w:tbl>
    <w:p w:rsidR="002A513F" w:rsidRDefault="002A513F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8753475</wp:posOffset>
            </wp:positionH>
            <wp:positionV relativeFrom="paragraph">
              <wp:posOffset>-810260</wp:posOffset>
            </wp:positionV>
            <wp:extent cx="825500" cy="82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3F" w:rsidRDefault="002A513F"/>
    <w:p w:rsidR="006E26B9" w:rsidRDefault="006E26B9"/>
    <w:p w:rsidR="006E26B9" w:rsidRPr="006E26B9" w:rsidRDefault="002A513F" w:rsidP="006E26B9">
      <w:pPr>
        <w:tabs>
          <w:tab w:val="left" w:pos="102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1293495</wp:posOffset>
            </wp:positionV>
            <wp:extent cx="1055370" cy="7702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70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5430520</wp:posOffset>
            </wp:positionV>
            <wp:extent cx="1198245" cy="876106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7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B9">
        <w:t xml:space="preserve">Following observation, plot the stage the child is functioning at on to the Intensive Interaction Tracker </w:t>
      </w:r>
      <w:bookmarkStart w:id="0" w:name="_GoBack"/>
      <w:bookmarkEnd w:id="0"/>
    </w:p>
    <w:sectPr w:rsidR="006E26B9" w:rsidRPr="006E26B9" w:rsidSect="006E26B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B9" w:rsidRDefault="006E26B9" w:rsidP="006E26B9">
      <w:pPr>
        <w:spacing w:after="0" w:line="240" w:lineRule="auto"/>
      </w:pPr>
      <w:r>
        <w:separator/>
      </w:r>
    </w:p>
  </w:endnote>
  <w:endnote w:type="continuationSeparator" w:id="0">
    <w:p w:rsidR="006E26B9" w:rsidRDefault="006E26B9" w:rsidP="006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B9" w:rsidRDefault="006E26B9" w:rsidP="006E26B9">
      <w:pPr>
        <w:spacing w:after="0" w:line="240" w:lineRule="auto"/>
      </w:pPr>
      <w:r>
        <w:separator/>
      </w:r>
    </w:p>
  </w:footnote>
  <w:footnote w:type="continuationSeparator" w:id="0">
    <w:p w:rsidR="006E26B9" w:rsidRDefault="006E26B9" w:rsidP="006E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B9" w:rsidRDefault="006E26B9">
    <w:pPr>
      <w:pStyle w:val="Header"/>
    </w:pPr>
    <w:r>
      <w:t xml:space="preserve">Intensive Interaction Observations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B9"/>
    <w:rsid w:val="002A513F"/>
    <w:rsid w:val="0038090B"/>
    <w:rsid w:val="006E26B9"/>
    <w:rsid w:val="009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C99D8B"/>
  <w15:chartTrackingRefBased/>
  <w15:docId w15:val="{47781411-9C54-4E49-91E4-2DD9FFD0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B9"/>
  </w:style>
  <w:style w:type="paragraph" w:styleId="Footer">
    <w:name w:val="footer"/>
    <w:basedOn w:val="Normal"/>
    <w:link w:val="FooterChar"/>
    <w:uiPriority w:val="99"/>
    <w:unhideWhenUsed/>
    <w:rsid w:val="006E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Holleran</dc:creator>
  <cp:keywords/>
  <dc:description/>
  <cp:lastModifiedBy>Stacey Holleran</cp:lastModifiedBy>
  <cp:revision>2</cp:revision>
  <dcterms:created xsi:type="dcterms:W3CDTF">2021-04-09T10:42:00Z</dcterms:created>
  <dcterms:modified xsi:type="dcterms:W3CDTF">2021-04-09T10:56:00Z</dcterms:modified>
</cp:coreProperties>
</file>